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bidi w:val="0"/>
        <w:spacing w:after="400"/>
        <w:ind w:firstLine="160"/>
        <w:jc w:val="center"/>
      </w:pPr>
      <w:bookmarkStart w:id="0" w:name="_GoBack"/>
      <w:bookmarkEnd w:id="0"/>
      <w:r>
        <w:rPr>
          <w:b/>
          <w:sz w:val="32"/>
        </w:rPr>
        <w:t>长沙市实验小学2022年2月/3月食堂经营服务及饮水问情况卷调查表（一年级）</w:t>
      </w:r>
    </w:p>
    <w:p>
      <w:pPr>
        <w:bidi w:val="0"/>
        <w:rPr>
          <w:b/>
          <w:sz w:val="32"/>
        </w:rPr>
      </w:pPr>
      <w:r>
        <w:rPr>
          <w:b w:val="0"/>
          <w:color w:val="000000"/>
          <w:sz w:val="24"/>
        </w:rPr>
        <w:t xml:space="preserve">第1题   您孩子所在的班级是？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1018"/>
        <w:gridCol w:w="4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2101班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2102班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2103班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2104班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45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2105班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952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2106班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2107班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51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04775" cy="114300"/>
                  <wp:effectExtent l="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47775" cy="114300"/>
                  <wp:effectExtent l="0" t="0" r="952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2108班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2109班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2110班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2111班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2112班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2113班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04775" cy="114300"/>
                  <wp:effectExtent l="0" t="0" r="9525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47775" cy="114300"/>
                  <wp:effectExtent l="0" t="0" r="9525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2114班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952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952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2115班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2116班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第2题   食堂明厨亮灶视频是否可以看到加工操作现场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非常清晰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380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38200" cy="1143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14350" cy="1143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清晰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206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47675" cy="114300"/>
                  <wp:effectExtent l="0" t="0" r="9525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04875" cy="114300"/>
                  <wp:effectExtent l="0" t="0" r="9525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33.66%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9525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9525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不清晰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第3题   食堂的饭菜价格是否合适？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2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很合适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355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81050" cy="1143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71500" cy="1143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58.01%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合适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14350" cy="1143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38200" cy="1143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基本合适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不合适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第4题   食堂饭菜分量是否足量？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非常足量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284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19125" cy="114300"/>
                  <wp:effectExtent l="0" t="0" r="9525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33425" cy="114300"/>
                  <wp:effectExtent l="0" t="0" r="9525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足量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291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38175" cy="114300"/>
                  <wp:effectExtent l="0" t="0" r="9525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14375" cy="114300"/>
                  <wp:effectExtent l="0" t="0" r="9525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47.55%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第5题   食堂饭菜口味是否好？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很好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257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61975" cy="114300"/>
                  <wp:effectExtent l="0" t="0" r="9525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90575" cy="114300"/>
                  <wp:effectExtent l="0" t="0" r="9525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263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81025" cy="114300"/>
                  <wp:effectExtent l="0" t="0" r="9525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71525" cy="114300"/>
                  <wp:effectExtent l="0" t="0" r="9525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42.97%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82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80975" cy="114300"/>
                  <wp:effectExtent l="0" t="0" r="9525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71575" cy="114300"/>
                  <wp:effectExtent l="0" t="0" r="9525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13.4%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第6题   食堂每餐的荤素搭配是否合理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很合理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268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90550" cy="1143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62000" cy="114300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43.79%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合理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57225" cy="114300"/>
                  <wp:effectExtent l="0" t="0" r="9525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95325" cy="114300"/>
                  <wp:effectExtent l="0" t="0" r="9525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9525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9525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不合理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第7题   食堂食材是否新鲜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很新鲜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292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38175" cy="114300"/>
                  <wp:effectExtent l="0" t="0" r="9525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14375" cy="114300"/>
                  <wp:effectExtent l="0" t="0" r="9525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47.71%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新鲜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296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47700" cy="114300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04850" cy="1143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48.37%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9525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9525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不新鲜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第8题   食堂是否每周公示的带量菜谱？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每周公示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582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285875" cy="114300"/>
                  <wp:effectExtent l="0" t="0" r="9525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6675" cy="114300"/>
                  <wp:effectExtent l="0" t="0" r="9525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95.1%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公示但不准确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偶尔公示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9525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9525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无公示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第9题   食堂主食材是否每月公示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每月公示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577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266825" cy="114300"/>
                  <wp:effectExtent l="0" t="0" r="9525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5725" cy="114300"/>
                  <wp:effectExtent l="0" t="0" r="9525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公示单不准确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9525" b="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9525" b="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偶尔公示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无公示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第10题   您对教师在教室组织和学生一起陪餐、用餐的满意度是？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423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933450" cy="114300"/>
                  <wp:effectExtent l="0" t="0" r="0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19100" cy="114300"/>
                  <wp:effectExtent l="0" t="0" r="0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69.12%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满意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181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00050" cy="114300"/>
                  <wp:effectExtent l="0" t="0" r="0" b="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52500" cy="114300"/>
                  <wp:effectExtent l="0" t="0" r="0" b="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29.58%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9525" b="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9525" b="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不满意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第11题   食堂就餐环境及餐具卫生是否满意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359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90575" cy="114300"/>
                  <wp:effectExtent l="0" t="0" r="9525" b="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61975" cy="114300"/>
                  <wp:effectExtent l="0" t="0" r="9525" b="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58.66%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满意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04825" cy="114300"/>
                  <wp:effectExtent l="0" t="0" r="9525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47725" cy="114300"/>
                  <wp:effectExtent l="0" t="0" r="9525" b="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37.75%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基本满意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9525" b="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9525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不满意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第12题   食堂工作人员的服务态度是否好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很好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339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42950" cy="114300"/>
                  <wp:effectExtent l="0" t="0" r="0" b="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09600" cy="114300"/>
                  <wp:effectExtent l="0" t="0" r="0" b="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55.39%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254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52450" cy="114300"/>
                  <wp:effectExtent l="0" t="0" r="0" b="0"/>
                  <wp:docPr id="106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00100" cy="114300"/>
                  <wp:effectExtent l="0" t="0" r="0" b="0"/>
                  <wp:docPr id="107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一般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109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不好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10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第13题   您孩子在学校饮水情况是？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家里自带水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292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38175" cy="114300"/>
                  <wp:effectExtent l="0" t="0" r="9525" b="0"/>
                  <wp:docPr id="111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14375" cy="114300"/>
                  <wp:effectExtent l="0" t="0" r="9525" b="0"/>
                  <wp:docPr id="112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47.71%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饮用学校桶装水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13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14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既从家带水也饮用学校桶装水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290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638175" cy="114300"/>
                  <wp:effectExtent l="0" t="0" r="9525" b="0"/>
                  <wp:docPr id="115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14375" cy="114300"/>
                  <wp:effectExtent l="0" t="0" r="9525" b="0"/>
                  <wp:docPr id="116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第14题   您对学校桶装水的整体满意情况是？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非常满意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259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71500" cy="114300"/>
                  <wp:effectExtent l="0" t="0" r="0" b="0"/>
                  <wp:docPr id="117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81050" cy="114300"/>
                  <wp:effectExtent l="0" t="0" r="0" b="0"/>
                  <wp:docPr id="118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18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满意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338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742950" cy="114300"/>
                  <wp:effectExtent l="0" t="0" r="0" b="0"/>
                  <wp:docPr id="119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19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09600" cy="114300"/>
                  <wp:effectExtent l="0" t="0" r="0" b="0"/>
                  <wp:docPr id="120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55.23%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不满意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9525" b="0"/>
                  <wp:docPr id="121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9525" b="0"/>
                  <wp:docPr id="122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2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 xml:space="preserve">第15题   学校建设直饮水还是采用桶装水您的意见和态度是？      </w:t>
      </w:r>
      <w:r>
        <w:rPr>
          <w:b w:val="0"/>
          <w:color w:val="auto"/>
          <w:sz w:val="24"/>
        </w:rPr>
        <w:t>[单选题]</w:t>
      </w:r>
    </w:p>
    <w:p>
      <w:pPr>
        <w:bidi w:val="0"/>
        <w:rPr>
          <w:b w:val="0"/>
          <w:color w:val="auto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选项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建设直饮水供水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270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590550" cy="114300"/>
                  <wp:effectExtent l="0" t="0" r="0" b="0"/>
                  <wp:docPr id="123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62000" cy="114300"/>
                  <wp:effectExtent l="0" t="0" r="0" b="0"/>
                  <wp:docPr id="124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桶装水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122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266700" cy="114300"/>
                  <wp:effectExtent l="0" t="0" r="0" b="0"/>
                  <wp:docPr id="125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85850" cy="114300"/>
                  <wp:effectExtent l="0" t="0" r="0" b="0"/>
                  <wp:docPr id="126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26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19.93%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t>都可以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</w:pPr>
            <w:r>
              <w:t>220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bidi w:val="0"/>
              <w:jc w:val="left"/>
            </w:pPr>
            <w:r>
              <w:drawing>
                <wp:inline distT="0" distB="0" distL="114300" distR="114300">
                  <wp:extent cx="485775" cy="114300"/>
                  <wp:effectExtent l="0" t="0" r="9525" b="0"/>
                  <wp:docPr id="127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27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66775" cy="114300"/>
                  <wp:effectExtent l="0" t="0" r="9525" b="0"/>
                  <wp:docPr id="128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35.95%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  <w:r>
              <w:t>本题有效填写人次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</w:pPr>
            <w:r>
              <w:t>612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B5D5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3" Type="http://schemas.openxmlformats.org/officeDocument/2006/relationships/fontTable" Target="fontTable.xml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934</Words>
  <Characters>1391</Characters>
  <Lines>1</Lines>
  <Paragraphs>1</Paragraphs>
  <TotalTime>0</TotalTime>
  <ScaleCrop>false</ScaleCrop>
  <LinksUpToDate>false</LinksUpToDate>
  <CharactersWithSpaces>1526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2022-04-12T09:56:48Z</dcterms:created>
  <dc:creator>呆得一时自然萌。</dc:creator>
  <cp:lastModifiedBy>呆得一时自然萌。</cp:lastModifiedBy>
  <dcterms:modified xsi:type="dcterms:W3CDTF">2022-04-12T09:58:56Z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F25B3B81AC78494CAB2660C57B3293EB</vt:lpwstr>
  </property>
</Properties>
</file>